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ED" w:rsidRPr="00F646E6" w:rsidRDefault="005C4CED" w:rsidP="005C4CED">
      <w:pPr>
        <w:jc w:val="center"/>
        <w:rPr>
          <w:rFonts w:asciiTheme="majorEastAsia" w:eastAsiaTheme="majorEastAsia" w:hAnsiTheme="majorEastAsia"/>
          <w:b/>
          <w:sz w:val="36"/>
          <w:szCs w:val="36"/>
        </w:rPr>
      </w:pPr>
      <w:bookmarkStart w:id="0" w:name="OLE_LINK2"/>
      <w:r w:rsidRPr="00F646E6">
        <w:rPr>
          <w:rFonts w:asciiTheme="majorEastAsia" w:eastAsiaTheme="majorEastAsia" w:hAnsiTheme="majorEastAsia" w:hint="eastAsia"/>
          <w:b/>
          <w:sz w:val="36"/>
          <w:szCs w:val="36"/>
        </w:rPr>
        <w:t>淮北市文学艺术界联合会2018年一般公共预算</w:t>
      </w:r>
    </w:p>
    <w:p w:rsidR="005C4CED" w:rsidRPr="00F646E6" w:rsidRDefault="005C4CED" w:rsidP="005C4CED">
      <w:pPr>
        <w:jc w:val="center"/>
        <w:rPr>
          <w:rFonts w:asciiTheme="majorEastAsia" w:eastAsiaTheme="majorEastAsia" w:hAnsiTheme="majorEastAsia"/>
          <w:b/>
          <w:sz w:val="36"/>
          <w:szCs w:val="36"/>
        </w:rPr>
      </w:pPr>
      <w:r w:rsidRPr="00F646E6">
        <w:rPr>
          <w:rFonts w:asciiTheme="majorEastAsia" w:eastAsiaTheme="majorEastAsia" w:hAnsiTheme="majorEastAsia" w:hint="eastAsia"/>
          <w:b/>
          <w:sz w:val="36"/>
          <w:szCs w:val="36"/>
        </w:rPr>
        <w:t>财政拨款“三公”经费支出决算情况说明</w:t>
      </w:r>
    </w:p>
    <w:p w:rsidR="005C4CED" w:rsidRDefault="005C4CED" w:rsidP="005C4CED">
      <w:pPr>
        <w:adjustRightInd w:val="0"/>
        <w:snapToGrid w:val="0"/>
        <w:spacing w:line="360" w:lineRule="auto"/>
        <w:jc w:val="center"/>
        <w:rPr>
          <w:rFonts w:ascii="宋体" w:hAnsi="宋体"/>
          <w:sz w:val="6"/>
          <w:szCs w:val="32"/>
        </w:rPr>
      </w:pPr>
    </w:p>
    <w:p w:rsidR="005C4CED" w:rsidRDefault="005C4CED" w:rsidP="005C4CED">
      <w:pPr>
        <w:rPr>
          <w:rFonts w:ascii="黑体" w:eastAsia="黑体" w:hAnsi="黑体"/>
          <w:szCs w:val="32"/>
        </w:rPr>
      </w:pPr>
      <w:r>
        <w:rPr>
          <w:rFonts w:ascii="黑体" w:eastAsia="黑体" w:hAnsi="黑体" w:hint="eastAsia"/>
          <w:szCs w:val="32"/>
        </w:rPr>
        <w:t>一、2018年一般公共预算财政拨款“三公”经费支出决算表</w:t>
      </w:r>
    </w:p>
    <w:p w:rsidR="005C4CED" w:rsidRDefault="005C4CED" w:rsidP="005C4CED">
      <w:pPr>
        <w:adjustRightInd w:val="0"/>
        <w:snapToGrid w:val="0"/>
        <w:spacing w:line="360" w:lineRule="auto"/>
        <w:ind w:right="628" w:firstLineChars="196" w:firstLine="627"/>
        <w:jc w:val="right"/>
        <w:rPr>
          <w:rStyle w:val="a6"/>
          <w:rFonts w:ascii="仿宋" w:eastAsia="仿宋" w:hAnsi="仿宋"/>
          <w:b w:val="0"/>
          <w:bCs w:val="0"/>
          <w:szCs w:val="21"/>
        </w:rPr>
      </w:pPr>
      <w:r>
        <w:rPr>
          <w:rStyle w:val="a6"/>
          <w:rFonts w:ascii="仿宋" w:eastAsia="仿宋" w:hAnsi="仿宋" w:hint="eastAsia"/>
          <w:b w:val="0"/>
          <w:bCs w:val="0"/>
          <w:szCs w:val="21"/>
        </w:rPr>
        <w:t>单位：万元</w:t>
      </w:r>
    </w:p>
    <w:tbl>
      <w:tblPr>
        <w:tblpPr w:leftFromText="180" w:rightFromText="180" w:vertAnchor="text" w:horzAnchor="margin" w:tblpY="454"/>
        <w:tblOverlap w:val="never"/>
        <w:tblW w:w="0" w:type="auto"/>
        <w:tblLayout w:type="fixed"/>
        <w:tblLook w:val="04A0"/>
      </w:tblPr>
      <w:tblGrid>
        <w:gridCol w:w="4379"/>
        <w:gridCol w:w="2157"/>
        <w:gridCol w:w="2220"/>
      </w:tblGrid>
      <w:tr w:rsidR="005C4CED" w:rsidTr="005C4CED">
        <w:trPr>
          <w:trHeight w:val="397"/>
        </w:trPr>
        <w:tc>
          <w:tcPr>
            <w:tcW w:w="4379" w:type="dxa"/>
            <w:tcBorders>
              <w:top w:val="single" w:sz="4" w:space="0" w:color="auto"/>
              <w:left w:val="single" w:sz="4" w:space="0" w:color="auto"/>
              <w:bottom w:val="single" w:sz="4" w:space="0" w:color="auto"/>
              <w:right w:val="single" w:sz="4" w:space="0" w:color="auto"/>
            </w:tcBorders>
            <w:vAlign w:val="center"/>
            <w:hideMark/>
          </w:tcPr>
          <w:p w:rsidR="005C4CED" w:rsidRDefault="005C4CED">
            <w:pPr>
              <w:widowControl/>
              <w:jc w:val="center"/>
              <w:rPr>
                <w:rFonts w:ascii="宋体" w:hAnsi="宋体" w:cs="宋体"/>
                <w:b/>
                <w:bCs/>
                <w:kern w:val="0"/>
                <w:szCs w:val="21"/>
              </w:rPr>
            </w:pPr>
            <w:r>
              <w:rPr>
                <w:rFonts w:ascii="宋体" w:hAnsi="宋体" w:cs="宋体" w:hint="eastAsia"/>
                <w:b/>
                <w:bCs/>
                <w:kern w:val="0"/>
                <w:szCs w:val="21"/>
              </w:rPr>
              <w:t>项</w:t>
            </w:r>
            <w:r>
              <w:rPr>
                <w:rFonts w:ascii="宋体" w:hAnsi="宋体" w:cs="宋体" w:hint="eastAsia"/>
                <w:b/>
                <w:bCs/>
                <w:kern w:val="0"/>
                <w:szCs w:val="21"/>
              </w:rPr>
              <w:t xml:space="preserve">  </w:t>
            </w:r>
            <w:r>
              <w:rPr>
                <w:rFonts w:ascii="宋体" w:hAnsi="宋体" w:cs="宋体" w:hint="eastAsia"/>
                <w:b/>
                <w:bCs/>
                <w:kern w:val="0"/>
                <w:szCs w:val="21"/>
              </w:rPr>
              <w:t>目</w:t>
            </w:r>
          </w:p>
        </w:tc>
        <w:tc>
          <w:tcPr>
            <w:tcW w:w="2157" w:type="dxa"/>
            <w:tcBorders>
              <w:top w:val="single" w:sz="4" w:space="0" w:color="auto"/>
              <w:left w:val="nil"/>
              <w:bottom w:val="single" w:sz="4" w:space="0" w:color="auto"/>
              <w:right w:val="single" w:sz="4" w:space="0" w:color="auto"/>
            </w:tcBorders>
            <w:vAlign w:val="center"/>
            <w:hideMark/>
          </w:tcPr>
          <w:p w:rsidR="005C4CED" w:rsidRDefault="005C4CED">
            <w:pPr>
              <w:widowControl/>
              <w:jc w:val="center"/>
              <w:rPr>
                <w:rFonts w:ascii="宋体" w:hAnsi="宋体" w:cs="宋体"/>
                <w:b/>
                <w:bCs/>
                <w:kern w:val="0"/>
                <w:szCs w:val="21"/>
              </w:rPr>
            </w:pPr>
            <w:r>
              <w:rPr>
                <w:rFonts w:ascii="宋体" w:hAnsi="宋体" w:cs="宋体" w:hint="eastAsia"/>
                <w:b/>
                <w:bCs/>
                <w:kern w:val="0"/>
                <w:szCs w:val="21"/>
              </w:rPr>
              <w:t>预</w:t>
            </w:r>
            <w:r>
              <w:rPr>
                <w:rFonts w:ascii="宋体" w:hAnsi="宋体" w:cs="宋体" w:hint="eastAsia"/>
                <w:b/>
                <w:bCs/>
                <w:kern w:val="0"/>
                <w:szCs w:val="21"/>
              </w:rPr>
              <w:t xml:space="preserve"> </w:t>
            </w:r>
            <w:r>
              <w:rPr>
                <w:rFonts w:ascii="宋体" w:hAnsi="宋体" w:cs="宋体" w:hint="eastAsia"/>
                <w:b/>
                <w:bCs/>
                <w:kern w:val="0"/>
                <w:szCs w:val="21"/>
              </w:rPr>
              <w:t>算</w:t>
            </w:r>
            <w:r>
              <w:rPr>
                <w:rFonts w:ascii="宋体" w:hAnsi="宋体" w:cs="宋体" w:hint="eastAsia"/>
                <w:b/>
                <w:bCs/>
                <w:kern w:val="0"/>
                <w:szCs w:val="21"/>
              </w:rPr>
              <w:t xml:space="preserve"> </w:t>
            </w:r>
            <w:r>
              <w:rPr>
                <w:rFonts w:ascii="宋体" w:hAnsi="宋体" w:cs="宋体" w:hint="eastAsia"/>
                <w:b/>
                <w:bCs/>
                <w:kern w:val="0"/>
                <w:szCs w:val="21"/>
              </w:rPr>
              <w:t>数</w:t>
            </w:r>
          </w:p>
        </w:tc>
        <w:tc>
          <w:tcPr>
            <w:tcW w:w="2220" w:type="dxa"/>
            <w:tcBorders>
              <w:top w:val="single" w:sz="4" w:space="0" w:color="auto"/>
              <w:left w:val="nil"/>
              <w:bottom w:val="single" w:sz="4" w:space="0" w:color="auto"/>
              <w:right w:val="single" w:sz="4" w:space="0" w:color="auto"/>
            </w:tcBorders>
            <w:vAlign w:val="center"/>
            <w:hideMark/>
          </w:tcPr>
          <w:p w:rsidR="005C4CED" w:rsidRDefault="005C4CED">
            <w:pPr>
              <w:widowControl/>
              <w:jc w:val="center"/>
              <w:rPr>
                <w:rFonts w:ascii="宋体" w:hAnsi="宋体" w:cs="宋体"/>
                <w:b/>
                <w:bCs/>
                <w:kern w:val="0"/>
                <w:szCs w:val="21"/>
              </w:rPr>
            </w:pPr>
            <w:r>
              <w:rPr>
                <w:rFonts w:ascii="宋体" w:hAnsi="宋体" w:cs="宋体" w:hint="eastAsia"/>
                <w:b/>
                <w:bCs/>
                <w:kern w:val="0"/>
                <w:szCs w:val="21"/>
              </w:rPr>
              <w:t>决</w:t>
            </w:r>
            <w:r>
              <w:rPr>
                <w:rFonts w:ascii="宋体" w:hAnsi="宋体" w:cs="宋体" w:hint="eastAsia"/>
                <w:b/>
                <w:bCs/>
                <w:kern w:val="0"/>
                <w:szCs w:val="21"/>
              </w:rPr>
              <w:t xml:space="preserve"> </w:t>
            </w:r>
            <w:r>
              <w:rPr>
                <w:rFonts w:ascii="宋体" w:hAnsi="宋体" w:cs="宋体" w:hint="eastAsia"/>
                <w:b/>
                <w:bCs/>
                <w:kern w:val="0"/>
                <w:szCs w:val="21"/>
              </w:rPr>
              <w:t>算</w:t>
            </w:r>
            <w:r>
              <w:rPr>
                <w:rFonts w:ascii="宋体" w:hAnsi="宋体" w:cs="宋体" w:hint="eastAsia"/>
                <w:b/>
                <w:bCs/>
                <w:kern w:val="0"/>
                <w:szCs w:val="21"/>
              </w:rPr>
              <w:t xml:space="preserve"> </w:t>
            </w:r>
            <w:r>
              <w:rPr>
                <w:rFonts w:ascii="宋体" w:hAnsi="宋体" w:cs="宋体" w:hint="eastAsia"/>
                <w:b/>
                <w:bCs/>
                <w:kern w:val="0"/>
                <w:szCs w:val="21"/>
              </w:rPr>
              <w:t>数</w:t>
            </w:r>
          </w:p>
        </w:tc>
      </w:tr>
      <w:tr w:rsidR="005C4CED" w:rsidTr="005C4CED">
        <w:trPr>
          <w:trHeight w:val="397"/>
        </w:trPr>
        <w:tc>
          <w:tcPr>
            <w:tcW w:w="4379" w:type="dxa"/>
            <w:tcBorders>
              <w:top w:val="nil"/>
              <w:left w:val="single" w:sz="4" w:space="0" w:color="auto"/>
              <w:bottom w:val="single" w:sz="4" w:space="0" w:color="auto"/>
              <w:right w:val="single" w:sz="4" w:space="0" w:color="auto"/>
            </w:tcBorders>
            <w:vAlign w:val="center"/>
            <w:hideMark/>
          </w:tcPr>
          <w:p w:rsidR="005C4CED" w:rsidRDefault="005C4CED">
            <w:pPr>
              <w:widowControl/>
              <w:jc w:val="center"/>
              <w:rPr>
                <w:rFonts w:ascii="宋体" w:hAnsi="宋体" w:cs="宋体"/>
                <w:b/>
                <w:bCs/>
                <w:kern w:val="0"/>
                <w:szCs w:val="21"/>
              </w:rPr>
            </w:pPr>
            <w:r>
              <w:rPr>
                <w:rFonts w:ascii="宋体" w:hAnsi="宋体" w:cs="宋体" w:hint="eastAsia"/>
                <w:b/>
                <w:bCs/>
                <w:kern w:val="0"/>
                <w:szCs w:val="21"/>
              </w:rPr>
              <w:t>合</w:t>
            </w:r>
            <w:r>
              <w:rPr>
                <w:rFonts w:ascii="宋体" w:hAnsi="宋体" w:cs="宋体" w:hint="eastAsia"/>
                <w:b/>
                <w:bCs/>
                <w:kern w:val="0"/>
                <w:szCs w:val="21"/>
              </w:rPr>
              <w:t xml:space="preserve">  </w:t>
            </w:r>
            <w:r>
              <w:rPr>
                <w:rFonts w:ascii="宋体" w:hAnsi="宋体" w:cs="宋体" w:hint="eastAsia"/>
                <w:b/>
                <w:bCs/>
                <w:kern w:val="0"/>
                <w:szCs w:val="21"/>
              </w:rPr>
              <w:t>计</w:t>
            </w:r>
          </w:p>
        </w:tc>
        <w:tc>
          <w:tcPr>
            <w:tcW w:w="2157" w:type="dxa"/>
            <w:tcBorders>
              <w:top w:val="nil"/>
              <w:left w:val="nil"/>
              <w:bottom w:val="single" w:sz="4" w:space="0" w:color="auto"/>
              <w:right w:val="single" w:sz="4" w:space="0" w:color="auto"/>
            </w:tcBorders>
            <w:vAlign w:val="center"/>
            <w:hideMark/>
          </w:tcPr>
          <w:p w:rsidR="005C4CED" w:rsidRDefault="005C4CED">
            <w:pPr>
              <w:widowControl/>
              <w:jc w:val="center"/>
              <w:rPr>
                <w:rFonts w:ascii="宋体" w:hAnsi="宋体" w:cs="宋体"/>
                <w:b/>
                <w:bCs/>
                <w:kern w:val="0"/>
                <w:szCs w:val="21"/>
              </w:rPr>
            </w:pPr>
            <w:r>
              <w:rPr>
                <w:rFonts w:ascii="宋体" w:hAnsi="宋体" w:cs="宋体" w:hint="eastAsia"/>
                <w:b/>
                <w:bCs/>
                <w:kern w:val="0"/>
                <w:szCs w:val="21"/>
              </w:rPr>
              <w:t xml:space="preserve">　</w:t>
            </w:r>
          </w:p>
        </w:tc>
        <w:tc>
          <w:tcPr>
            <w:tcW w:w="2220" w:type="dxa"/>
            <w:tcBorders>
              <w:top w:val="nil"/>
              <w:left w:val="nil"/>
              <w:bottom w:val="single" w:sz="4" w:space="0" w:color="auto"/>
              <w:right w:val="single" w:sz="4" w:space="0" w:color="auto"/>
            </w:tcBorders>
            <w:vAlign w:val="center"/>
            <w:hideMark/>
          </w:tcPr>
          <w:p w:rsidR="005C4CED" w:rsidRDefault="005C4CED">
            <w:pPr>
              <w:widowControl/>
              <w:jc w:val="center"/>
              <w:rPr>
                <w:rFonts w:ascii="宋体" w:hAnsi="宋体" w:cs="宋体"/>
                <w:b/>
                <w:bCs/>
                <w:kern w:val="0"/>
                <w:szCs w:val="21"/>
              </w:rPr>
            </w:pPr>
            <w:r>
              <w:rPr>
                <w:rFonts w:ascii="宋体" w:hAnsi="宋体" w:cs="宋体" w:hint="eastAsia"/>
                <w:b/>
                <w:bCs/>
                <w:kern w:val="0"/>
                <w:szCs w:val="21"/>
              </w:rPr>
              <w:t xml:space="preserve">　</w:t>
            </w:r>
          </w:p>
        </w:tc>
      </w:tr>
      <w:tr w:rsidR="005C4CED" w:rsidTr="005C4CED">
        <w:trPr>
          <w:trHeight w:val="397"/>
        </w:trPr>
        <w:tc>
          <w:tcPr>
            <w:tcW w:w="4379" w:type="dxa"/>
            <w:tcBorders>
              <w:top w:val="nil"/>
              <w:left w:val="single" w:sz="4" w:space="0" w:color="auto"/>
              <w:bottom w:val="single" w:sz="4" w:space="0" w:color="auto"/>
              <w:right w:val="single" w:sz="4" w:space="0" w:color="auto"/>
            </w:tcBorders>
            <w:vAlign w:val="center"/>
            <w:hideMark/>
          </w:tcPr>
          <w:p w:rsidR="005C4CED" w:rsidRDefault="005C4CED">
            <w:pPr>
              <w:widowControl/>
              <w:jc w:val="left"/>
              <w:rPr>
                <w:rFonts w:ascii="宋体" w:hAnsi="宋体" w:cs="宋体"/>
                <w:kern w:val="0"/>
                <w:szCs w:val="21"/>
              </w:rPr>
            </w:pPr>
            <w:r>
              <w:rPr>
                <w:rFonts w:ascii="宋体" w:hAnsi="宋体" w:cs="宋体" w:hint="eastAsia"/>
                <w:kern w:val="0"/>
                <w:szCs w:val="21"/>
              </w:rPr>
              <w:t>因公出国（境）费</w:t>
            </w:r>
          </w:p>
        </w:tc>
        <w:tc>
          <w:tcPr>
            <w:tcW w:w="2157" w:type="dxa"/>
            <w:tcBorders>
              <w:top w:val="nil"/>
              <w:left w:val="nil"/>
              <w:bottom w:val="single" w:sz="4" w:space="0" w:color="auto"/>
              <w:right w:val="single" w:sz="4" w:space="0" w:color="auto"/>
            </w:tcBorders>
            <w:vAlign w:val="bottom"/>
            <w:hideMark/>
          </w:tcPr>
          <w:p w:rsidR="005C4CED" w:rsidRDefault="005C4CED">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hideMark/>
          </w:tcPr>
          <w:p w:rsidR="005C4CED" w:rsidRDefault="005C4CED">
            <w:pPr>
              <w:widowControl/>
              <w:jc w:val="left"/>
              <w:rPr>
                <w:rFonts w:ascii="宋体" w:hAnsi="宋体" w:cs="宋体"/>
                <w:kern w:val="0"/>
                <w:szCs w:val="21"/>
              </w:rPr>
            </w:pPr>
            <w:r>
              <w:rPr>
                <w:rFonts w:ascii="宋体" w:hAnsi="宋体" w:cs="宋体" w:hint="eastAsia"/>
                <w:kern w:val="0"/>
                <w:szCs w:val="21"/>
              </w:rPr>
              <w:t xml:space="preserve">　</w:t>
            </w:r>
          </w:p>
        </w:tc>
      </w:tr>
      <w:tr w:rsidR="005C4CED" w:rsidTr="005C4CED">
        <w:trPr>
          <w:trHeight w:val="397"/>
        </w:trPr>
        <w:tc>
          <w:tcPr>
            <w:tcW w:w="4379" w:type="dxa"/>
            <w:tcBorders>
              <w:top w:val="nil"/>
              <w:left w:val="single" w:sz="4" w:space="0" w:color="auto"/>
              <w:bottom w:val="single" w:sz="4" w:space="0" w:color="auto"/>
              <w:right w:val="single" w:sz="4" w:space="0" w:color="auto"/>
            </w:tcBorders>
            <w:vAlign w:val="center"/>
            <w:hideMark/>
          </w:tcPr>
          <w:p w:rsidR="005C4CED" w:rsidRDefault="005C4CED">
            <w:pPr>
              <w:widowControl/>
              <w:jc w:val="left"/>
              <w:rPr>
                <w:rFonts w:ascii="宋体" w:hAnsi="宋体" w:cs="宋体"/>
                <w:kern w:val="0"/>
                <w:szCs w:val="21"/>
              </w:rPr>
            </w:pPr>
            <w:r>
              <w:rPr>
                <w:rFonts w:ascii="宋体" w:hAnsi="宋体" w:cs="宋体" w:hint="eastAsia"/>
                <w:kern w:val="0"/>
                <w:szCs w:val="21"/>
              </w:rPr>
              <w:t>公务接待费</w:t>
            </w:r>
          </w:p>
        </w:tc>
        <w:tc>
          <w:tcPr>
            <w:tcW w:w="2157" w:type="dxa"/>
            <w:tcBorders>
              <w:top w:val="nil"/>
              <w:left w:val="nil"/>
              <w:bottom w:val="single" w:sz="4" w:space="0" w:color="auto"/>
              <w:right w:val="single" w:sz="4" w:space="0" w:color="auto"/>
            </w:tcBorders>
            <w:vAlign w:val="bottom"/>
            <w:hideMark/>
          </w:tcPr>
          <w:p w:rsidR="005C4CED" w:rsidRDefault="005C4CED">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0.8</w:t>
            </w:r>
          </w:p>
        </w:tc>
        <w:tc>
          <w:tcPr>
            <w:tcW w:w="2220" w:type="dxa"/>
            <w:tcBorders>
              <w:top w:val="nil"/>
              <w:left w:val="nil"/>
              <w:bottom w:val="single" w:sz="4" w:space="0" w:color="auto"/>
              <w:right w:val="single" w:sz="4" w:space="0" w:color="auto"/>
            </w:tcBorders>
            <w:vAlign w:val="bottom"/>
            <w:hideMark/>
          </w:tcPr>
          <w:p w:rsidR="005C4CED" w:rsidRDefault="005C4CED">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0.8</w:t>
            </w:r>
          </w:p>
        </w:tc>
      </w:tr>
      <w:tr w:rsidR="005C4CED" w:rsidTr="005C4CED">
        <w:trPr>
          <w:trHeight w:val="397"/>
        </w:trPr>
        <w:tc>
          <w:tcPr>
            <w:tcW w:w="4379" w:type="dxa"/>
            <w:tcBorders>
              <w:top w:val="nil"/>
              <w:left w:val="single" w:sz="4" w:space="0" w:color="auto"/>
              <w:bottom w:val="single" w:sz="4" w:space="0" w:color="auto"/>
              <w:right w:val="single" w:sz="4" w:space="0" w:color="auto"/>
            </w:tcBorders>
            <w:vAlign w:val="center"/>
            <w:hideMark/>
          </w:tcPr>
          <w:p w:rsidR="005C4CED" w:rsidRDefault="005C4CED">
            <w:pPr>
              <w:widowControl/>
              <w:jc w:val="left"/>
              <w:rPr>
                <w:rFonts w:ascii="宋体" w:hAnsi="宋体" w:cs="宋体"/>
                <w:kern w:val="0"/>
                <w:szCs w:val="21"/>
              </w:rPr>
            </w:pPr>
            <w:r>
              <w:rPr>
                <w:rFonts w:ascii="宋体" w:hAnsi="宋体" w:cs="宋体" w:hint="eastAsia"/>
                <w:kern w:val="0"/>
                <w:szCs w:val="21"/>
              </w:rPr>
              <w:t>公务用车购置及运行费</w:t>
            </w:r>
          </w:p>
        </w:tc>
        <w:tc>
          <w:tcPr>
            <w:tcW w:w="2157" w:type="dxa"/>
            <w:tcBorders>
              <w:top w:val="nil"/>
              <w:left w:val="nil"/>
              <w:bottom w:val="single" w:sz="4" w:space="0" w:color="auto"/>
              <w:right w:val="single" w:sz="4" w:space="0" w:color="auto"/>
            </w:tcBorders>
            <w:vAlign w:val="bottom"/>
            <w:hideMark/>
          </w:tcPr>
          <w:p w:rsidR="005C4CED" w:rsidRDefault="005C4CED">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hideMark/>
          </w:tcPr>
          <w:p w:rsidR="005C4CED" w:rsidRDefault="005C4CED">
            <w:pPr>
              <w:widowControl/>
              <w:jc w:val="left"/>
              <w:rPr>
                <w:rFonts w:ascii="宋体" w:hAnsi="宋体" w:cs="宋体"/>
                <w:kern w:val="0"/>
                <w:szCs w:val="21"/>
              </w:rPr>
            </w:pPr>
            <w:r>
              <w:rPr>
                <w:rFonts w:ascii="宋体" w:hAnsi="宋体" w:cs="宋体" w:hint="eastAsia"/>
                <w:kern w:val="0"/>
                <w:szCs w:val="21"/>
              </w:rPr>
              <w:t xml:space="preserve">　</w:t>
            </w:r>
          </w:p>
        </w:tc>
      </w:tr>
      <w:tr w:rsidR="005C4CED" w:rsidTr="005C4CED">
        <w:trPr>
          <w:trHeight w:val="397"/>
        </w:trPr>
        <w:tc>
          <w:tcPr>
            <w:tcW w:w="4379" w:type="dxa"/>
            <w:tcBorders>
              <w:top w:val="nil"/>
              <w:left w:val="single" w:sz="4" w:space="0" w:color="auto"/>
              <w:bottom w:val="single" w:sz="4" w:space="0" w:color="auto"/>
              <w:right w:val="single" w:sz="4" w:space="0" w:color="auto"/>
            </w:tcBorders>
            <w:vAlign w:val="center"/>
            <w:hideMark/>
          </w:tcPr>
          <w:p w:rsidR="005C4CED" w:rsidRDefault="005C4CED">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其中：公务用车运行维护费</w:t>
            </w:r>
          </w:p>
        </w:tc>
        <w:tc>
          <w:tcPr>
            <w:tcW w:w="2157" w:type="dxa"/>
            <w:tcBorders>
              <w:top w:val="nil"/>
              <w:left w:val="nil"/>
              <w:bottom w:val="single" w:sz="4" w:space="0" w:color="auto"/>
              <w:right w:val="single" w:sz="4" w:space="0" w:color="auto"/>
            </w:tcBorders>
            <w:vAlign w:val="bottom"/>
            <w:hideMark/>
          </w:tcPr>
          <w:p w:rsidR="005C4CED" w:rsidRDefault="005C4CED">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hideMark/>
          </w:tcPr>
          <w:p w:rsidR="005C4CED" w:rsidRDefault="005C4CED">
            <w:pPr>
              <w:widowControl/>
              <w:jc w:val="left"/>
              <w:rPr>
                <w:rFonts w:ascii="宋体" w:hAnsi="宋体" w:cs="宋体"/>
                <w:kern w:val="0"/>
                <w:szCs w:val="21"/>
              </w:rPr>
            </w:pPr>
            <w:r>
              <w:rPr>
                <w:rFonts w:ascii="宋体" w:hAnsi="宋体" w:cs="宋体" w:hint="eastAsia"/>
                <w:kern w:val="0"/>
                <w:szCs w:val="21"/>
              </w:rPr>
              <w:t xml:space="preserve">　</w:t>
            </w:r>
          </w:p>
        </w:tc>
      </w:tr>
      <w:tr w:rsidR="005C4CED" w:rsidTr="005C4CED">
        <w:trPr>
          <w:trHeight w:val="397"/>
        </w:trPr>
        <w:tc>
          <w:tcPr>
            <w:tcW w:w="4379" w:type="dxa"/>
            <w:tcBorders>
              <w:top w:val="nil"/>
              <w:left w:val="single" w:sz="4" w:space="0" w:color="auto"/>
              <w:bottom w:val="single" w:sz="4" w:space="0" w:color="auto"/>
              <w:right w:val="single" w:sz="4" w:space="0" w:color="auto"/>
            </w:tcBorders>
            <w:vAlign w:val="center"/>
            <w:hideMark/>
          </w:tcPr>
          <w:p w:rsidR="005C4CED" w:rsidRDefault="005C4CED">
            <w:pPr>
              <w:widowControl/>
              <w:jc w:val="lef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公务用车购置</w:t>
            </w:r>
            <w:r>
              <w:rPr>
                <w:rFonts w:ascii="宋体" w:hAnsi="宋体" w:cs="宋体" w:hint="eastAsia"/>
                <w:kern w:val="0"/>
                <w:szCs w:val="21"/>
              </w:rPr>
              <w:t xml:space="preserve"> </w:t>
            </w:r>
          </w:p>
        </w:tc>
        <w:tc>
          <w:tcPr>
            <w:tcW w:w="2157" w:type="dxa"/>
            <w:tcBorders>
              <w:top w:val="nil"/>
              <w:left w:val="nil"/>
              <w:bottom w:val="single" w:sz="4" w:space="0" w:color="auto"/>
              <w:right w:val="single" w:sz="4" w:space="0" w:color="auto"/>
            </w:tcBorders>
            <w:vAlign w:val="bottom"/>
            <w:hideMark/>
          </w:tcPr>
          <w:p w:rsidR="005C4CED" w:rsidRDefault="005C4CED">
            <w:pPr>
              <w:widowControl/>
              <w:jc w:val="left"/>
              <w:rPr>
                <w:rFonts w:ascii="宋体" w:hAnsi="宋体" w:cs="宋体"/>
                <w:kern w:val="0"/>
                <w:szCs w:val="21"/>
              </w:rPr>
            </w:pPr>
            <w:r>
              <w:rPr>
                <w:rFonts w:ascii="宋体" w:hAnsi="宋体" w:cs="宋体" w:hint="eastAsia"/>
                <w:kern w:val="0"/>
                <w:szCs w:val="21"/>
              </w:rPr>
              <w:t xml:space="preserve">　</w:t>
            </w:r>
          </w:p>
        </w:tc>
        <w:tc>
          <w:tcPr>
            <w:tcW w:w="2220" w:type="dxa"/>
            <w:tcBorders>
              <w:top w:val="nil"/>
              <w:left w:val="nil"/>
              <w:bottom w:val="single" w:sz="4" w:space="0" w:color="auto"/>
              <w:right w:val="single" w:sz="4" w:space="0" w:color="auto"/>
            </w:tcBorders>
            <w:vAlign w:val="bottom"/>
            <w:hideMark/>
          </w:tcPr>
          <w:p w:rsidR="005C4CED" w:rsidRDefault="005C4CED">
            <w:pPr>
              <w:widowControl/>
              <w:jc w:val="left"/>
              <w:rPr>
                <w:rFonts w:ascii="宋体" w:hAnsi="宋体" w:cs="宋体"/>
                <w:kern w:val="0"/>
                <w:szCs w:val="21"/>
              </w:rPr>
            </w:pPr>
            <w:r>
              <w:rPr>
                <w:rFonts w:ascii="宋体" w:hAnsi="宋体" w:cs="宋体" w:hint="eastAsia"/>
                <w:kern w:val="0"/>
                <w:szCs w:val="21"/>
              </w:rPr>
              <w:t xml:space="preserve">　</w:t>
            </w:r>
          </w:p>
        </w:tc>
      </w:tr>
    </w:tbl>
    <w:p w:rsidR="005C4CED" w:rsidRDefault="005C4CED" w:rsidP="005C4CED">
      <w:pPr>
        <w:ind w:firstLineChars="250" w:firstLine="800"/>
        <w:rPr>
          <w:rFonts w:ascii="黑体" w:eastAsia="黑体" w:hAnsi="黑体"/>
          <w:szCs w:val="32"/>
        </w:rPr>
      </w:pPr>
      <w:r>
        <w:rPr>
          <w:rFonts w:ascii="黑体" w:eastAsia="黑体" w:hAnsi="黑体" w:hint="eastAsia"/>
          <w:szCs w:val="32"/>
        </w:rPr>
        <w:t>二、2018年一般公共预算财政拨款“三公”经费支出情况说明</w:t>
      </w:r>
    </w:p>
    <w:p w:rsidR="005C4CED" w:rsidRDefault="005C4CED" w:rsidP="005C4CED">
      <w:pPr>
        <w:ind w:firstLineChars="200" w:firstLine="640"/>
        <w:rPr>
          <w:rFonts w:ascii="仿宋" w:eastAsia="仿宋" w:hAnsi="仿宋"/>
          <w:szCs w:val="32"/>
        </w:rPr>
      </w:pPr>
      <w:r>
        <w:rPr>
          <w:rFonts w:ascii="仿宋" w:eastAsia="仿宋" w:hAnsi="仿宋" w:hint="eastAsia"/>
          <w:szCs w:val="32"/>
        </w:rPr>
        <w:t>（一）一般公共预算财政拨款“三公”经费支出决算总体情况说明。</w:t>
      </w:r>
    </w:p>
    <w:p w:rsidR="005C4CED" w:rsidRDefault="005C4CED" w:rsidP="005C4CED">
      <w:pPr>
        <w:ind w:firstLineChars="200" w:firstLine="640"/>
        <w:rPr>
          <w:rFonts w:ascii="仿宋" w:eastAsia="仿宋" w:hAnsi="仿宋"/>
          <w:szCs w:val="32"/>
        </w:rPr>
      </w:pPr>
      <w:r>
        <w:rPr>
          <w:rFonts w:ascii="仿宋" w:eastAsia="仿宋" w:hAnsi="仿宋" w:hint="eastAsia"/>
          <w:szCs w:val="32"/>
        </w:rPr>
        <w:t>淮北市文学艺术界联合会2018年度一般公共预算财政拨款“三公”经费支出预算为0.8万元，支出决算为0.8万元，完成预算的100%，决算数等于预算数的。为全面反映“三公”经费支出，本次公布的“三公”经费决算为部门汇总数，包含本级和属单位。</w:t>
      </w:r>
    </w:p>
    <w:p w:rsidR="005C4CED" w:rsidRDefault="005C4CED" w:rsidP="005C4CED">
      <w:pPr>
        <w:ind w:firstLineChars="200" w:firstLine="640"/>
        <w:rPr>
          <w:rFonts w:ascii="仿宋" w:eastAsia="仿宋" w:hAnsi="仿宋"/>
          <w:szCs w:val="32"/>
        </w:rPr>
      </w:pPr>
      <w:r>
        <w:rPr>
          <w:rFonts w:ascii="仿宋" w:eastAsia="仿宋" w:hAnsi="仿宋" w:hint="eastAsia"/>
          <w:szCs w:val="32"/>
        </w:rPr>
        <w:t>（二）一般公共预算财政拨款“三公”经费支出决算具</w:t>
      </w:r>
      <w:r>
        <w:rPr>
          <w:rFonts w:ascii="仿宋" w:eastAsia="仿宋" w:hAnsi="仿宋" w:hint="eastAsia"/>
          <w:szCs w:val="32"/>
        </w:rPr>
        <w:lastRenderedPageBreak/>
        <w:t>体情况说明。</w:t>
      </w:r>
    </w:p>
    <w:p w:rsidR="005C4CED" w:rsidRDefault="005C4CED" w:rsidP="005C4CED">
      <w:pPr>
        <w:ind w:firstLineChars="200" w:firstLine="640"/>
        <w:rPr>
          <w:rFonts w:ascii="仿宋" w:eastAsia="仿宋" w:hAnsi="仿宋"/>
          <w:szCs w:val="32"/>
        </w:rPr>
      </w:pPr>
      <w:r>
        <w:rPr>
          <w:rFonts w:ascii="仿宋" w:eastAsia="仿宋" w:hAnsi="仿宋" w:hint="eastAsia"/>
          <w:szCs w:val="32"/>
        </w:rPr>
        <w:t>淮北市文学艺术界联合会2018年度一般公共预算财政拨款“三公”经费支出决算中，因公出国（境）费支出决算0万元，占0;公务接待费支出决算0.8万元，占100%；公务用车购置及运行费支出决算0万元，占0%。具体情况如下：</w:t>
      </w:r>
    </w:p>
    <w:p w:rsidR="005C4CED" w:rsidRDefault="005C4CED" w:rsidP="005C4CED">
      <w:pPr>
        <w:ind w:firstLineChars="200" w:firstLine="640"/>
        <w:rPr>
          <w:rFonts w:ascii="仿宋_GB2312" w:eastAsia="仿宋" w:hAnsi="仿宋"/>
          <w:color w:val="000000"/>
          <w:szCs w:val="32"/>
        </w:rPr>
      </w:pPr>
      <w:r>
        <w:rPr>
          <w:rFonts w:ascii="仿宋" w:eastAsia="仿宋" w:hAnsi="仿宋" w:hint="eastAsia"/>
          <w:szCs w:val="32"/>
        </w:rPr>
        <w:t>1、因公出国（境）费支出0万元，与2017年度决算相比，无增减。2018年淮北市文学艺术界联合会因公出国（境）团组0次，累计出国（境）0人次。两年均无因公出国（境）任务。</w:t>
      </w:r>
    </w:p>
    <w:p w:rsidR="005C4CED" w:rsidRDefault="005C4CED" w:rsidP="005C4CED">
      <w:pPr>
        <w:ind w:firstLineChars="200" w:firstLine="640"/>
        <w:rPr>
          <w:rFonts w:ascii="仿宋" w:eastAsia="仿宋" w:hAnsi="仿宋"/>
          <w:szCs w:val="32"/>
        </w:rPr>
      </w:pPr>
      <w:r>
        <w:rPr>
          <w:rFonts w:ascii="仿宋" w:eastAsia="仿宋" w:hAnsi="仿宋" w:hint="eastAsia"/>
          <w:szCs w:val="32"/>
        </w:rPr>
        <w:t>2、公务接待费支出0.8万元, 与2017年度决算相比，减少0.99万元，下降55.3%。下降的原因是贯彻中央八项规定精神、省30条、市20条规定，厉行节约反对浪费；2018年淮北市文学艺术界联合会国内接待共3批次（其中外事接待0批次），82人次（其中外事接待0人次）。主要用于安徽省民间文艺家协会组织老文艺家来淮北采风挖掘民家文艺接待，安徽省文联党组来淮北调研新文艺群体发展和新时代文明实践中心建设情况，著名作家看淮北创作采风活动等接待支出。经费使用贯彻党中央“八项规定”和省委省政府30条要求，严格执行《党政机关厉行节约反对浪费条例》、淮北市公务接待相关规定。</w:t>
      </w:r>
    </w:p>
    <w:p w:rsidR="005C4CED" w:rsidRDefault="005C4CED" w:rsidP="005C4CED">
      <w:pPr>
        <w:ind w:firstLineChars="200" w:firstLine="640"/>
        <w:rPr>
          <w:rFonts w:ascii="仿宋" w:eastAsia="仿宋" w:hAnsi="仿宋"/>
          <w:szCs w:val="32"/>
        </w:rPr>
      </w:pPr>
      <w:r>
        <w:rPr>
          <w:rFonts w:ascii="仿宋" w:eastAsia="仿宋" w:hAnsi="仿宋" w:hint="eastAsia"/>
          <w:szCs w:val="32"/>
        </w:rPr>
        <w:t>3、公务用车购置及运行费支出0万元，2018年公车保有量无</w:t>
      </w:r>
    </w:p>
    <w:p w:rsidR="005C4CED" w:rsidRDefault="005C4CED" w:rsidP="005C4CED">
      <w:pPr>
        <w:ind w:firstLineChars="200" w:firstLine="640"/>
        <w:rPr>
          <w:rFonts w:ascii="仿宋" w:eastAsia="仿宋" w:hAnsi="仿宋"/>
          <w:szCs w:val="32"/>
        </w:rPr>
      </w:pPr>
      <w:r>
        <w:rPr>
          <w:rFonts w:ascii="仿宋" w:eastAsia="仿宋" w:hAnsi="仿宋" w:hint="eastAsia"/>
          <w:szCs w:val="32"/>
        </w:rPr>
        <w:lastRenderedPageBreak/>
        <w:t>联系方式：淮北市文学艺术界联合会政务公开电子信箱：</w:t>
      </w:r>
      <w:hyperlink r:id="rId6" w:history="1">
        <w:r>
          <w:rPr>
            <w:rStyle w:val="a5"/>
            <w:rFonts w:ascii="仿宋" w:eastAsia="仿宋" w:hAnsi="仿宋" w:hint="eastAsia"/>
            <w:szCs w:val="32"/>
          </w:rPr>
          <w:t>hbwlzsl@163.com</w:t>
        </w:r>
      </w:hyperlink>
      <w:r>
        <w:rPr>
          <w:rFonts w:ascii="仿宋" w:eastAsia="仿宋" w:hAnsi="仿宋" w:hint="eastAsia"/>
          <w:szCs w:val="32"/>
        </w:rPr>
        <w:t>。</w:t>
      </w:r>
    </w:p>
    <w:p w:rsidR="00F646E6" w:rsidRDefault="005C4CED" w:rsidP="005C4CED">
      <w:pPr>
        <w:ind w:firstLineChars="200" w:firstLine="640"/>
        <w:rPr>
          <w:rFonts w:ascii="仿宋" w:eastAsia="仿宋" w:hAnsi="仿宋"/>
          <w:szCs w:val="32"/>
        </w:rPr>
      </w:pPr>
      <w:r>
        <w:rPr>
          <w:rFonts w:ascii="仿宋" w:eastAsia="仿宋" w:hAnsi="仿宋" w:hint="eastAsia"/>
          <w:szCs w:val="32"/>
        </w:rPr>
        <w:t xml:space="preserve">                           </w:t>
      </w:r>
    </w:p>
    <w:p w:rsidR="005C4CED" w:rsidRDefault="00F646E6" w:rsidP="005C4CED">
      <w:pPr>
        <w:ind w:firstLineChars="200" w:firstLine="640"/>
        <w:rPr>
          <w:rFonts w:ascii="仿宋" w:eastAsia="仿宋" w:hAnsi="仿宋"/>
          <w:szCs w:val="32"/>
        </w:rPr>
      </w:pPr>
      <w:r>
        <w:rPr>
          <w:rFonts w:ascii="仿宋" w:eastAsia="仿宋" w:hAnsi="仿宋" w:hint="eastAsia"/>
          <w:szCs w:val="32"/>
        </w:rPr>
        <w:t xml:space="preserve">                  </w:t>
      </w:r>
      <w:r w:rsidR="005C4CED">
        <w:rPr>
          <w:rFonts w:ascii="仿宋" w:eastAsia="仿宋" w:hAnsi="仿宋" w:hint="eastAsia"/>
          <w:szCs w:val="32"/>
        </w:rPr>
        <w:t xml:space="preserve"> 淮北市文学艺术界联合会</w:t>
      </w:r>
    </w:p>
    <w:p w:rsidR="005C4CED" w:rsidRDefault="00F646E6" w:rsidP="005C4CED">
      <w:pPr>
        <w:ind w:firstLineChars="200" w:firstLine="640"/>
        <w:rPr>
          <w:rFonts w:ascii="仿宋" w:eastAsia="仿宋" w:hAnsi="仿宋"/>
          <w:szCs w:val="32"/>
        </w:rPr>
      </w:pPr>
      <w:r>
        <w:rPr>
          <w:rFonts w:ascii="仿宋" w:eastAsia="仿宋" w:hAnsi="仿宋" w:hint="eastAsia"/>
          <w:szCs w:val="32"/>
        </w:rPr>
        <w:t xml:space="preserve">                       </w:t>
      </w:r>
      <w:r w:rsidR="005C4CED">
        <w:rPr>
          <w:rFonts w:ascii="仿宋" w:eastAsia="仿宋" w:hAnsi="仿宋" w:hint="eastAsia"/>
          <w:szCs w:val="32"/>
        </w:rPr>
        <w:t>2019年7月24日</w:t>
      </w:r>
    </w:p>
    <w:bookmarkEnd w:id="0"/>
    <w:p w:rsidR="00F225D4" w:rsidRPr="00E32F1B" w:rsidRDefault="00F225D4">
      <w:pPr>
        <w:rPr>
          <w:rFonts w:ascii="仿宋_GB2312"/>
          <w:szCs w:val="32"/>
        </w:rPr>
      </w:pPr>
    </w:p>
    <w:sectPr w:rsidR="00F225D4" w:rsidRPr="00E32F1B" w:rsidSect="000F4C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E64" w:rsidRDefault="00F13E64" w:rsidP="00E32F1B">
      <w:r>
        <w:separator/>
      </w:r>
    </w:p>
  </w:endnote>
  <w:endnote w:type="continuationSeparator" w:id="1">
    <w:p w:rsidR="00F13E64" w:rsidRDefault="00F13E64" w:rsidP="00E32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2153"/>
      <w:docPartObj>
        <w:docPartGallery w:val="Page Numbers (Bottom of Page)"/>
        <w:docPartUnique/>
      </w:docPartObj>
    </w:sdtPr>
    <w:sdtContent>
      <w:p w:rsidR="001067E6" w:rsidRDefault="00652BC3">
        <w:pPr>
          <w:pStyle w:val="a4"/>
          <w:jc w:val="center"/>
        </w:pPr>
        <w:fldSimple w:instr=" PAGE   \* MERGEFORMAT ">
          <w:r w:rsidR="00A8455F" w:rsidRPr="00A8455F">
            <w:rPr>
              <w:noProof/>
              <w:lang w:val="zh-CN"/>
            </w:rPr>
            <w:t>2</w:t>
          </w:r>
        </w:fldSimple>
      </w:p>
    </w:sdtContent>
  </w:sdt>
  <w:p w:rsidR="001067E6" w:rsidRDefault="001067E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E64" w:rsidRDefault="00F13E64" w:rsidP="00E32F1B">
      <w:r>
        <w:separator/>
      </w:r>
    </w:p>
  </w:footnote>
  <w:footnote w:type="continuationSeparator" w:id="1">
    <w:p w:rsidR="00F13E64" w:rsidRDefault="00F13E64" w:rsidP="00E32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F1B"/>
    <w:rsid w:val="000F4CD6"/>
    <w:rsid w:val="001067E6"/>
    <w:rsid w:val="00227749"/>
    <w:rsid w:val="005C4CED"/>
    <w:rsid w:val="00652BC3"/>
    <w:rsid w:val="00A8455F"/>
    <w:rsid w:val="00AF4405"/>
    <w:rsid w:val="00BF3981"/>
    <w:rsid w:val="00E32F1B"/>
    <w:rsid w:val="00F13E64"/>
    <w:rsid w:val="00F225D4"/>
    <w:rsid w:val="00F646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E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2F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32F1B"/>
    <w:rPr>
      <w:sz w:val="18"/>
      <w:szCs w:val="18"/>
    </w:rPr>
  </w:style>
  <w:style w:type="paragraph" w:styleId="a4">
    <w:name w:val="footer"/>
    <w:basedOn w:val="a"/>
    <w:link w:val="Char0"/>
    <w:uiPriority w:val="99"/>
    <w:unhideWhenUsed/>
    <w:rsid w:val="00E32F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2F1B"/>
    <w:rPr>
      <w:sz w:val="18"/>
      <w:szCs w:val="18"/>
    </w:rPr>
  </w:style>
  <w:style w:type="character" w:styleId="a5">
    <w:name w:val="Hyperlink"/>
    <w:basedOn w:val="a0"/>
    <w:semiHidden/>
    <w:unhideWhenUsed/>
    <w:rsid w:val="005C4CED"/>
    <w:rPr>
      <w:color w:val="0000FF"/>
      <w:u w:val="single"/>
    </w:rPr>
  </w:style>
  <w:style w:type="character" w:styleId="a6">
    <w:name w:val="Strong"/>
    <w:basedOn w:val="a0"/>
    <w:qFormat/>
    <w:rsid w:val="005C4CED"/>
    <w:rPr>
      <w:b/>
      <w:bCs/>
    </w:rPr>
  </w:style>
</w:styles>
</file>

<file path=word/webSettings.xml><?xml version="1.0" encoding="utf-8"?>
<w:webSettings xmlns:r="http://schemas.openxmlformats.org/officeDocument/2006/relationships" xmlns:w="http://schemas.openxmlformats.org/wordprocessingml/2006/main">
  <w:divs>
    <w:div w:id="934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wlzsl@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161</Words>
  <Characters>924</Characters>
  <Application>Microsoft Office Word</Application>
  <DocSecurity>0</DocSecurity>
  <Lines>7</Lines>
  <Paragraphs>2</Paragraphs>
  <ScaleCrop>false</ScaleCrop>
  <Company>CHINA</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5</cp:revision>
  <dcterms:created xsi:type="dcterms:W3CDTF">2019-07-24T00:43:00Z</dcterms:created>
  <dcterms:modified xsi:type="dcterms:W3CDTF">2019-07-24T03:26:00Z</dcterms:modified>
</cp:coreProperties>
</file>